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Реестр версий публичных юридических документов ЮСист</w:t>
      </w:r>
    </w:p>
    <w:p>
      <w:pPr>
        <w:spacing w:after="260"/>
      </w:pPr>
      <w:r>
        <w:rPr>
          <w:i/>
        </w:rPr>
        <w:t>Редакция 2.0 · действует с 28.09.2026 · usist.ru</w:t>
      </w:r>
    </w:p>
    <w:p>
      <w:pPr>
        <w:keepLines/>
      </w:pPr>
      <w:r>
        <w:t>Публичная история действующих редакций</w:t>
      </w:r>
    </w:p>
    <w:p>
      <w:pPr>
        <w:keepLines/>
      </w:pPr>
      <w:r>
        <w:t>Реестр предназначен для подтверждения того, какая редакция публичного документа действовала в определенный период. Архив предыдущих редакций должен сохраняться отдельно от текущей страницы документа и быть доступен по запросу/публичной ссылке, если это предусмотрено интерфейсом.</w:t>
      </w:r>
    </w:p>
    <w:p>
      <w:pPr>
        <w:pStyle w:val="Heading2"/>
      </w:pPr>
      <w:r>
        <w:t>Действующая редакция</w:t>
      </w:r>
    </w:p>
    <w:p>
      <w:pPr>
        <w:keepLines/>
      </w:pPr>
      <w:r>
        <w:t>Действующие редакции документов ЮСист от 28.09.2026: Оферта 2.0; Политика ПД 2.0; Согласие на ПД 2.0; Политика cookie 2.0; Правила 2.0; Поручение на обработку ПД 2.0.</w:t>
      </w:r>
    </w:p>
    <w:p>
      <w:pPr>
        <w:pStyle w:val="Heading2"/>
      </w:pPr>
      <w:r>
        <w:t>Правила версионирования</w:t>
      </w:r>
    </w:p>
    <w:p>
      <w:pPr>
        <w:keepLines/>
      </w:pPr>
      <w:r>
        <w:t>каждому документу присваивается номер редакции и дата вступления в силу;</w:t>
      </w:r>
    </w:p>
    <w:p>
      <w:pPr>
        <w:keepLines/>
      </w:pPr>
      <w:r>
        <w:t>существенное изменение содержания приводит к выпуску новой редакции;</w:t>
      </w:r>
    </w:p>
    <w:p>
      <w:pPr>
        <w:keepLines/>
      </w:pPr>
      <w:r>
        <w:t>новая редакция применяется к будущим действиям пользователей с момента вступления в силу, если закон не требует иного;</w:t>
      </w:r>
    </w:p>
    <w:p>
      <w:pPr>
        <w:keepLines/>
      </w:pPr>
      <w:r>
        <w:t>исторический snapshot согласия посетителя сохраняется вместе с соответствующим лидом/событием в установленный срок, поэтому последующее редактирование документа владельцем ассистента не изменяет ранее зафиксированный текст;</w:t>
      </w:r>
    </w:p>
    <w:p>
      <w:pPr>
        <w:keepLines/>
      </w:pPr>
      <w:r>
        <w:t>зарегистрированные клиенты дополнительно уведомляются о существенных изменениях документов ЮСист доступным служебным способом.</w:t>
      </w:r>
    </w:p>
    <w:p>
      <w:pPr>
        <w:keepLines/>
      </w:pPr>
      <w:r>
        <w:t>До публичного запуска готовились редакции 1.0–1.4. Их содержание не следует считать действующей редакцией ЮСист. Редакция 2.0 от 28.09.2026: новое название ЮСист и адрес usist.ru.</w:t>
      </w:r>
    </w:p>
    <w:sectPr w:rsidR="00FC693F" w:rsidRPr="0006063C" w:rsidSect="00034616">
      <w:footerReference w:type="default" r:id="rId9"/>
      <w:pgSz w:w="12240" w:h="15840"/>
      <w:pgMar w:top="1191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ЮСист · usist.ru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4A9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4A91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